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4700" cy="893265"/>
                    </a:xfrm>
                    <a:prstGeom prst="rect">
                      <a:avLst/>
                    </a:prstGeom>
                    <a:noFill/>
                  </pic:spPr>
                </pic:pic>
              </a:graphicData>
            </a:graphic>
          </wp:inline>
        </w:drawing>
      </w:r>
      <w:r w:rsidR="00616400">
        <w:rPr>
          <w:noProof/>
        </w:rPr>
      </w:r>
      <w:r w:rsidR="00616400">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616400"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2F546E">
        <w:t>two</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2F546E">
        <w:t>a</w:t>
      </w:r>
      <w:r w:rsidR="000E59F0">
        <w:t>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sidR="002F546E">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sidR="002F546E">
        <w:t xml:space="preserve"> the</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w:t>
      </w:r>
      <w:r w:rsidR="002F546E">
        <w:t>attle. You can choose your side:</w:t>
      </w:r>
      <w:r w:rsidRPr="000E59F0">
        <w:t xml:space="preserv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w:t>
      </w:r>
      <w:r w:rsidR="002F546E">
        <w:t>sided dice, a Warhammer 40,000 s</w:t>
      </w:r>
      <w:r w:rsidRPr="009264F8">
        <w:t>catter die and a</w:t>
      </w:r>
      <w:r w:rsidR="002F546E">
        <w:t xml:space="preserve"> ruler or tape measure with inches included</w:t>
      </w:r>
      <w:r w:rsidRPr="009264F8">
        <w:t>. Each player should also ha</w:t>
      </w:r>
      <w:r w:rsidR="002F546E">
        <w:t>ve a written copy of their army</w:t>
      </w:r>
      <w:r w:rsidRPr="009264F8">
        <w:t xml:space="preserve">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2F546E">
      <w:pPr>
        <w:pStyle w:val="Quote"/>
      </w:pPr>
      <w:r w:rsidRPr="009264F8">
        <w:t>Good luck</w:t>
      </w:r>
      <w:r w:rsidR="002F546E">
        <w:t>, pilots.</w:t>
      </w:r>
      <w:r w:rsidRPr="009264F8">
        <w:t xml:space="preserve"> </w:t>
      </w:r>
      <w:r w:rsidR="002F546E">
        <w:t>C</w:t>
      </w:r>
      <w:r w:rsidRPr="009264F8">
        <w:t>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274B6D" w:rsidP="009264F8">
      <w:r>
        <w:t>There are eight</w:t>
      </w:r>
      <w:r w:rsidR="009264F8">
        <w:t xml:space="preserve"> characteristics used to describe a pilot and his mobile </w:t>
      </w:r>
      <w:r w:rsidR="009264F8">
        <w:rPr>
          <w:spacing w:val="-1"/>
        </w:rPr>
        <w:t>suit.</w:t>
      </w:r>
      <w:r w:rsidR="00F1190E">
        <w:t xml:space="preserve"> </w:t>
      </w:r>
      <w:r w:rsidR="009264F8">
        <w:t>They</w:t>
      </w:r>
      <w:r w:rsidR="009264F8">
        <w:rPr>
          <w:spacing w:val="15"/>
        </w:rPr>
        <w:t xml:space="preserve"> </w:t>
      </w:r>
      <w:r w:rsidR="009264F8">
        <w:t>tell</w:t>
      </w:r>
      <w:r w:rsidR="009264F8">
        <w:rPr>
          <w:spacing w:val="15"/>
        </w:rPr>
        <w:t xml:space="preserve"> </w:t>
      </w:r>
      <w:r w:rsidR="009264F8">
        <w:t>them</w:t>
      </w:r>
      <w:r w:rsidR="009264F8">
        <w:rPr>
          <w:spacing w:val="15"/>
        </w:rPr>
        <w:t xml:space="preserve"> </w:t>
      </w:r>
      <w:r w:rsidR="009264F8">
        <w:t>player</w:t>
      </w:r>
      <w:r w:rsidR="009264F8">
        <w:rPr>
          <w:spacing w:val="16"/>
        </w:rPr>
        <w:t xml:space="preserve"> </w:t>
      </w:r>
      <w:r w:rsidR="009264F8">
        <w:t>how</w:t>
      </w:r>
      <w:r w:rsidR="009264F8">
        <w:rPr>
          <w:spacing w:val="16"/>
        </w:rPr>
        <w:t xml:space="preserve"> </w:t>
      </w:r>
      <w:r w:rsidR="009264F8">
        <w:t>well</w:t>
      </w:r>
      <w:r w:rsidR="009264F8">
        <w:rPr>
          <w:spacing w:val="15"/>
        </w:rPr>
        <w:t xml:space="preserve"> </w:t>
      </w:r>
      <w:r w:rsidR="009264F8">
        <w:t>he</w:t>
      </w:r>
      <w:r w:rsidR="009264F8">
        <w:rPr>
          <w:spacing w:val="16"/>
        </w:rPr>
        <w:t xml:space="preserve"> </w:t>
      </w:r>
      <w:r w:rsidR="009264F8">
        <w:t>can</w:t>
      </w:r>
      <w:r w:rsidR="009264F8">
        <w:rPr>
          <w:spacing w:val="16"/>
        </w:rPr>
        <w:t xml:space="preserve"> </w:t>
      </w:r>
      <w:r w:rsidR="009264F8">
        <w:t>fight</w:t>
      </w:r>
      <w:r w:rsidR="009264F8">
        <w:rPr>
          <w:spacing w:val="16"/>
        </w:rPr>
        <w:t xml:space="preserve"> </w:t>
      </w:r>
      <w:r w:rsidR="009264F8">
        <w:t>and</w:t>
      </w:r>
      <w:r w:rsidR="009264F8">
        <w:rPr>
          <w:spacing w:val="16"/>
        </w:rPr>
        <w:t xml:space="preserve"> </w:t>
      </w:r>
      <w:r w:rsidR="009264F8">
        <w:t>shoot,</w:t>
      </w:r>
      <w:r w:rsidR="009264F8">
        <w:rPr>
          <w:spacing w:val="16"/>
        </w:rPr>
        <w:t xml:space="preserve"> </w:t>
      </w:r>
      <w:r w:rsidR="009264F8">
        <w:t>how</w:t>
      </w:r>
      <w:r w:rsidR="009264F8">
        <w:rPr>
          <w:spacing w:val="24"/>
        </w:rPr>
        <w:t xml:space="preserve"> </w:t>
      </w:r>
      <w:r w:rsidR="009264F8">
        <w:t>much brute</w:t>
      </w:r>
      <w:r w:rsidR="009264F8">
        <w:rPr>
          <w:spacing w:val="10"/>
        </w:rPr>
        <w:t xml:space="preserve"> </w:t>
      </w:r>
      <w:r w:rsidR="009264F8">
        <w:t>strength</w:t>
      </w:r>
      <w:r w:rsidR="009264F8">
        <w:rPr>
          <w:spacing w:val="10"/>
        </w:rPr>
        <w:t xml:space="preserve"> </w:t>
      </w:r>
      <w:r w:rsidR="009264F8">
        <w:t>his</w:t>
      </w:r>
      <w:r w:rsidR="009264F8">
        <w:rPr>
          <w:spacing w:val="11"/>
        </w:rPr>
        <w:t xml:space="preserve"> </w:t>
      </w:r>
      <w:r w:rsidR="009264F8">
        <w:t>suit</w:t>
      </w:r>
      <w:r w:rsidR="009264F8">
        <w:rPr>
          <w:spacing w:val="10"/>
        </w:rPr>
        <w:t xml:space="preserve"> </w:t>
      </w:r>
      <w:r w:rsidR="009264F8">
        <w:t>possesses</w:t>
      </w:r>
      <w:r>
        <w:t>,</w:t>
      </w:r>
      <w:r w:rsidR="009264F8">
        <w:rPr>
          <w:spacing w:val="10"/>
        </w:rPr>
        <w:t xml:space="preserve"> </w:t>
      </w:r>
      <w:r w:rsidR="009264F8">
        <w:t>and</w:t>
      </w:r>
      <w:r w:rsidR="009264F8">
        <w:rPr>
          <w:spacing w:val="11"/>
        </w:rPr>
        <w:t xml:space="preserve"> </w:t>
      </w:r>
      <w:r w:rsidR="009264F8">
        <w:t>even</w:t>
      </w:r>
      <w:r w:rsidR="009264F8">
        <w:rPr>
          <w:spacing w:val="10"/>
        </w:rPr>
        <w:t xml:space="preserve"> </w:t>
      </w:r>
      <w:r w:rsidR="009264F8">
        <w:t>how</w:t>
      </w:r>
      <w:r w:rsidR="009264F8">
        <w:rPr>
          <w:spacing w:val="11"/>
        </w:rPr>
        <w:t xml:space="preserve"> </w:t>
      </w:r>
      <w:r w:rsidR="009264F8">
        <w:t>likely</w:t>
      </w:r>
      <w:r w:rsidR="009264F8">
        <w:rPr>
          <w:spacing w:val="10"/>
        </w:rPr>
        <w:t xml:space="preserve"> </w:t>
      </w:r>
      <w:r w:rsidR="009264F8">
        <w:t>he</w:t>
      </w:r>
      <w:r w:rsidR="009264F8">
        <w:rPr>
          <w:spacing w:val="11"/>
        </w:rPr>
        <w:t xml:space="preserve"> </w:t>
      </w:r>
      <w:r w:rsidR="009264F8">
        <w:t>is</w:t>
      </w:r>
      <w:r w:rsidR="009264F8">
        <w:rPr>
          <w:spacing w:val="11"/>
        </w:rPr>
        <w:t xml:space="preserve"> </w:t>
      </w:r>
      <w:r w:rsidR="009264F8">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r w:rsidR="00274B6D">
        <w:t xml:space="preserve"> with their close combat weapons</w:t>
      </w:r>
      <w:r>
        <w:t>.</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w:t>
      </w:r>
      <w:r w:rsidR="00274B6D">
        <w:t>s,</w:t>
      </w:r>
      <w:r>
        <w:t xml:space="preserve">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lastRenderedPageBreak/>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274B6D" w:rsidRDefault="00274B6D" w:rsidP="00505F01">
      <w:pPr>
        <w:pStyle w:val="Title"/>
      </w:pPr>
    </w:p>
    <w:p w:rsidR="00274B6D" w:rsidRDefault="00274B6D" w:rsidP="00505F01">
      <w:pPr>
        <w:pStyle w:val="Title"/>
      </w:pPr>
    </w:p>
    <w:p w:rsidR="00F13695" w:rsidRDefault="00F13695" w:rsidP="00505F01">
      <w:pPr>
        <w:pStyle w:val="Title"/>
        <w:rPr>
          <w:rFonts w:cs="Garamond"/>
          <w:bCs/>
        </w:rPr>
      </w:pPr>
      <w:r>
        <w:lastRenderedPageBreak/>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and 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 xml:space="preserve">Difficult terrain slows movement of any units moving </w:t>
      </w:r>
      <w:proofErr w:type="spellStart"/>
      <w:r>
        <w:t>though</w:t>
      </w:r>
      <w:proofErr w:type="spellEnd"/>
      <w:r>
        <w:t xml:space="preserve"> it</w:t>
      </w:r>
      <w:r w:rsidR="00274B6D">
        <w:t>.</w:t>
      </w:r>
    </w:p>
    <w:p w:rsidR="00131A9B" w:rsidRDefault="00131A9B" w:rsidP="00131A9B">
      <w:pPr>
        <w:pStyle w:val="Heading3"/>
        <w:rPr>
          <w:rFonts w:cs="Garamond"/>
        </w:rPr>
      </w:pPr>
      <w:r>
        <w:lastRenderedPageBreak/>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w:t>
      </w:r>
      <w:r w:rsidRPr="00540DF6">
        <w:lastRenderedPageBreak/>
        <w:t xml:space="preserve">consult the appropriate damage chart. Damage charts are divided between Vehicles and Mobile Suits, with each possessing separate sections for glancing, penetrating or ordinance penetrating hits. A glancing hit is </w:t>
      </w:r>
      <w:proofErr w:type="gramStart"/>
      <w:r w:rsidRPr="00540DF6">
        <w:t>a</w:t>
      </w:r>
      <w:proofErr w:type="gramEnd"/>
      <w:r w:rsidRPr="00540DF6">
        <w:t xml:space="preserve"> any hit whose 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616400" w:rsidP="008419FB">
      <w:pPr>
        <w:jc w:val="center"/>
      </w:pPr>
      <w:r w:rsidRPr="00616400">
        <w:rPr>
          <w:b/>
          <w:noProof/>
        </w:rPr>
      </w:r>
      <w:r w:rsidRPr="00616400">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2C3EB4" w:rsidRPr="008419FB" w:rsidRDefault="002C3EB4"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2C3EB4" w:rsidRPr="008419FB" w:rsidRDefault="002C3EB4"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lastRenderedPageBreak/>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616400" w:rsidP="004B669B">
      <w:pPr>
        <w:jc w:val="center"/>
        <w:rPr>
          <w:iCs/>
          <w:color w:val="000000" w:themeColor="text1"/>
        </w:rPr>
      </w:pPr>
      <w:r w:rsidRPr="00616400">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2C3EB4" w:rsidRPr="004B669B" w:rsidRDefault="002C3EB4"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2C3EB4" w:rsidRPr="004B669B" w:rsidRDefault="002C3EB4"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2C3EB4" w:rsidRPr="004B669B" w:rsidRDefault="002C3EB4"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2C3EB4" w:rsidRPr="004B669B" w:rsidRDefault="002C3EB4"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346" w:type="dxa"/>
        <w:tblLook w:val="04A0"/>
      </w:tblPr>
      <w:tblGrid>
        <w:gridCol w:w="648"/>
        <w:gridCol w:w="236"/>
        <w:gridCol w:w="4462"/>
      </w:tblGrid>
      <w:tr w:rsidR="00256D1B" w:rsidTr="0079747A">
        <w:trPr>
          <w:cnfStyle w:val="100000000000"/>
        </w:trPr>
        <w:tc>
          <w:tcPr>
            <w:tcW w:w="5346" w:type="dxa"/>
            <w:gridSpan w:val="3"/>
          </w:tcPr>
          <w:p w:rsidR="00256D1B" w:rsidRDefault="00256D1B" w:rsidP="00D51CF4">
            <w:pPr>
              <w:pStyle w:val="BodyText"/>
            </w:pPr>
            <w:r>
              <w:t>Mobile Suit Glancing Hit Table</w:t>
            </w:r>
          </w:p>
        </w:tc>
      </w:tr>
      <w:tr w:rsidR="00256D1B" w:rsidTr="0079747A">
        <w:trPr>
          <w:cnfStyle w:val="00000010000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462" w:type="dxa"/>
          </w:tcPr>
          <w:p w:rsidR="00256D1B" w:rsidRDefault="003D3885" w:rsidP="00D51CF4">
            <w:pPr>
              <w:pStyle w:val="BodyText"/>
            </w:pPr>
            <w:r>
              <w:rPr>
                <w:b/>
              </w:rPr>
              <w:t>Nothing</w:t>
            </w:r>
          </w:p>
        </w:tc>
      </w:tr>
      <w:tr w:rsidR="00F5001D" w:rsidTr="0079747A">
        <w:trPr>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79747A">
        <w:trPr>
          <w:cnfStyle w:val="00000010000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462" w:type="dxa"/>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tblPr>
      <w:tblGrid>
        <w:gridCol w:w="531"/>
        <w:gridCol w:w="837"/>
        <w:gridCol w:w="3978"/>
      </w:tblGrid>
      <w:tr w:rsidR="00D51CF4" w:rsidTr="000B3228">
        <w:trPr>
          <w:cnfStyle w:val="100000000000"/>
        </w:trPr>
        <w:tc>
          <w:tcPr>
            <w:tcW w:w="5346" w:type="dxa"/>
            <w:gridSpan w:val="3"/>
          </w:tcPr>
          <w:p w:rsidR="00D51CF4" w:rsidRDefault="00D51CF4" w:rsidP="00EB665C">
            <w:pPr>
              <w:pStyle w:val="BodyText"/>
            </w:pPr>
            <w:r>
              <w:t>Mobile Suit Penetrating Hit Table</w:t>
            </w:r>
          </w:p>
        </w:tc>
      </w:tr>
      <w:tr w:rsidR="00D51CF4" w:rsidTr="006D2B10">
        <w:trPr>
          <w:cnfStyle w:val="000000100000"/>
        </w:trPr>
        <w:tc>
          <w:tcPr>
            <w:tcW w:w="531" w:type="dxa"/>
          </w:tcPr>
          <w:p w:rsidR="00D51CF4" w:rsidRDefault="00D51CF4" w:rsidP="00EB665C">
            <w:pPr>
              <w:pStyle w:val="BodyText"/>
            </w:pPr>
            <w:r>
              <w:t>1</w:t>
            </w:r>
          </w:p>
        </w:tc>
        <w:tc>
          <w:tcPr>
            <w:tcW w:w="4815" w:type="dxa"/>
            <w:gridSpan w:val="2"/>
          </w:tcPr>
          <w:p w:rsidR="00D51CF4" w:rsidRDefault="00C11E6B" w:rsidP="00EB665C">
            <w:pPr>
              <w:pStyle w:val="BodyText"/>
            </w:pPr>
            <w:r>
              <w:rPr>
                <w:b/>
              </w:rPr>
              <w:t>Nothing</w:t>
            </w:r>
          </w:p>
        </w:tc>
      </w:tr>
      <w:tr w:rsidR="00D51CF4" w:rsidTr="006D2B10">
        <w:tc>
          <w:tcPr>
            <w:tcW w:w="531" w:type="dxa"/>
          </w:tcPr>
          <w:p w:rsidR="00D51CF4" w:rsidRDefault="006D2B10" w:rsidP="00EB665C">
            <w:pPr>
              <w:pStyle w:val="BodyText"/>
            </w:pPr>
            <w:r>
              <w:t>2</w:t>
            </w:r>
          </w:p>
        </w:tc>
        <w:tc>
          <w:tcPr>
            <w:tcW w:w="4815" w:type="dxa"/>
            <w:gridSpan w:val="2"/>
          </w:tcPr>
          <w:p w:rsidR="00D51CF4" w:rsidRPr="00C11E6B" w:rsidRDefault="00C11E6B" w:rsidP="00EB665C">
            <w:pPr>
              <w:pStyle w:val="BodyText"/>
            </w:pPr>
            <w:r>
              <w:rPr>
                <w:b/>
              </w:rPr>
              <w:t xml:space="preserve">Off Balance: </w:t>
            </w:r>
            <w:r>
              <w:t>WS, BS, and I -1 next turn</w:t>
            </w:r>
          </w:p>
        </w:tc>
      </w:tr>
      <w:tr w:rsidR="00177B4C" w:rsidTr="006D2B10">
        <w:trPr>
          <w:cnfStyle w:val="000000100000"/>
        </w:trPr>
        <w:tc>
          <w:tcPr>
            <w:tcW w:w="531" w:type="dxa"/>
          </w:tcPr>
          <w:p w:rsidR="00177B4C" w:rsidRDefault="006D2B10" w:rsidP="00EB665C">
            <w:pPr>
              <w:pStyle w:val="BodyText"/>
            </w:pPr>
            <w:r>
              <w:t>3</w:t>
            </w:r>
          </w:p>
        </w:tc>
        <w:tc>
          <w:tcPr>
            <w:tcW w:w="4815" w:type="dxa"/>
            <w:gridSpan w:val="2"/>
          </w:tcPr>
          <w:p w:rsidR="00177B4C" w:rsidRPr="00177B4C" w:rsidRDefault="00C11E6B" w:rsidP="00EB665C">
            <w:pPr>
              <w:pStyle w:val="BodyText"/>
              <w:rPr>
                <w:b/>
              </w:rPr>
            </w:pPr>
            <w:r w:rsidRPr="00177B4C">
              <w:rPr>
                <w:b/>
              </w:rPr>
              <w:t>Shaken</w:t>
            </w:r>
            <w:r>
              <w:rPr>
                <w:b/>
              </w:rPr>
              <w:t>:</w:t>
            </w:r>
            <w:r w:rsidR="006D2B10">
              <w:t xml:space="preserve"> C</w:t>
            </w:r>
            <w:r>
              <w:t>an’t shoot or run next turn. Can move and    assault as normal</w:t>
            </w:r>
          </w:p>
        </w:tc>
      </w:tr>
      <w:tr w:rsidR="00177B4C" w:rsidTr="006D2B10">
        <w:tc>
          <w:tcPr>
            <w:tcW w:w="531" w:type="dxa"/>
          </w:tcPr>
          <w:p w:rsidR="00177B4C" w:rsidRDefault="006D2B10" w:rsidP="00177B4C">
            <w:pPr>
              <w:pStyle w:val="BodyText"/>
            </w:pPr>
            <w:r>
              <w:t>4</w:t>
            </w:r>
          </w:p>
        </w:tc>
        <w:tc>
          <w:tcPr>
            <w:tcW w:w="4815" w:type="dxa"/>
            <w:gridSpan w:val="2"/>
          </w:tcPr>
          <w:p w:rsidR="00177B4C" w:rsidRDefault="00C11E6B" w:rsidP="00177B4C">
            <w:pPr>
              <w:pStyle w:val="BodyText"/>
            </w:pPr>
            <w:r>
              <w:rPr>
                <w:b/>
              </w:rPr>
              <w:t xml:space="preserve">Stunned: </w:t>
            </w:r>
            <w:r w:rsidR="006D2B10">
              <w:t>C</w:t>
            </w:r>
            <w:r w:rsidR="00C624ED">
              <w:t>an’t move,</w:t>
            </w:r>
            <w:r w:rsidRPr="003D3885">
              <w:t xml:space="preserve"> shoot</w:t>
            </w:r>
            <w:r w:rsidR="00C624ED">
              <w:t>, or run</w:t>
            </w:r>
            <w:r w:rsidRPr="003D3885">
              <w:t xml:space="preserve"> next turn.</w:t>
            </w:r>
            <w:r>
              <w:t xml:space="preserve"> Can assault if within range.</w:t>
            </w:r>
          </w:p>
        </w:tc>
      </w:tr>
      <w:tr w:rsidR="00177B4C" w:rsidTr="006D2B10">
        <w:trPr>
          <w:cnfStyle w:val="000000100000"/>
          <w:trHeight w:val="44"/>
        </w:trPr>
        <w:tc>
          <w:tcPr>
            <w:tcW w:w="531" w:type="dxa"/>
            <w:vMerge w:val="restart"/>
          </w:tcPr>
          <w:p w:rsidR="00177B4C" w:rsidRDefault="006D2B10" w:rsidP="00177B4C">
            <w:pPr>
              <w:pStyle w:val="BodyText"/>
            </w:pPr>
            <w:r>
              <w:t>5</w:t>
            </w:r>
          </w:p>
        </w:tc>
        <w:tc>
          <w:tcPr>
            <w:tcW w:w="4815" w:type="dxa"/>
            <w:gridSpan w:val="2"/>
          </w:tcPr>
          <w:p w:rsidR="00177B4C" w:rsidRDefault="00177B4C" w:rsidP="00177B4C">
            <w:pPr>
              <w:pStyle w:val="BodyText"/>
            </w:pPr>
            <w:r w:rsidRPr="00EB665C">
              <w:rPr>
                <w:b/>
              </w:rPr>
              <w:t>Limb Destroyed:</w:t>
            </w:r>
            <w:r>
              <w:t xml:space="preserve"> Roll a D6</w:t>
            </w:r>
          </w:p>
        </w:tc>
      </w:tr>
      <w:tr w:rsidR="00177B4C" w:rsidTr="006D2B10">
        <w:trPr>
          <w:trHeight w:val="42"/>
        </w:trPr>
        <w:tc>
          <w:tcPr>
            <w:tcW w:w="531" w:type="dxa"/>
            <w:vMerge/>
          </w:tcPr>
          <w:p w:rsidR="00177B4C" w:rsidRDefault="00177B4C" w:rsidP="00177B4C">
            <w:pPr>
              <w:pStyle w:val="BodyText"/>
            </w:pPr>
          </w:p>
        </w:tc>
        <w:tc>
          <w:tcPr>
            <w:tcW w:w="837" w:type="dxa"/>
          </w:tcPr>
          <w:p w:rsidR="00177B4C" w:rsidRDefault="00177B4C" w:rsidP="00177B4C">
            <w:pPr>
              <w:pStyle w:val="BodyText"/>
            </w:pPr>
            <w:r>
              <w:t>1-3</w:t>
            </w:r>
          </w:p>
        </w:tc>
        <w:tc>
          <w:tcPr>
            <w:tcW w:w="3978" w:type="dxa"/>
          </w:tcPr>
          <w:p w:rsidR="00177B4C" w:rsidRDefault="00177B4C" w:rsidP="00177B4C">
            <w:pPr>
              <w:pStyle w:val="BodyText"/>
            </w:pPr>
            <w:r w:rsidRPr="00EB665C">
              <w:rPr>
                <w:b/>
              </w:rPr>
              <w:t>Legs Destroyed:</w:t>
            </w:r>
            <w:r>
              <w:t xml:space="preserve"> immobilized</w:t>
            </w:r>
          </w:p>
        </w:tc>
      </w:tr>
      <w:tr w:rsidR="00177B4C" w:rsidTr="006D2B10">
        <w:trPr>
          <w:cnfStyle w:val="000000100000"/>
          <w:trHeight w:val="44"/>
        </w:trPr>
        <w:tc>
          <w:tcPr>
            <w:tcW w:w="531" w:type="dxa"/>
            <w:vMerge/>
          </w:tcPr>
          <w:p w:rsidR="00177B4C" w:rsidRDefault="00177B4C" w:rsidP="00177B4C">
            <w:pPr>
              <w:pStyle w:val="BodyText"/>
            </w:pPr>
          </w:p>
        </w:tc>
        <w:tc>
          <w:tcPr>
            <w:tcW w:w="837" w:type="dxa"/>
          </w:tcPr>
          <w:p w:rsidR="00177B4C" w:rsidRDefault="00177B4C" w:rsidP="00177B4C">
            <w:pPr>
              <w:pStyle w:val="BodyText"/>
            </w:pPr>
            <w:r>
              <w:t>4-6</w:t>
            </w:r>
          </w:p>
        </w:tc>
        <w:tc>
          <w:tcPr>
            <w:tcW w:w="3978" w:type="dxa"/>
          </w:tcPr>
          <w:p w:rsidR="00177B4C" w:rsidRPr="00177B4C" w:rsidRDefault="00177B4C" w:rsidP="00177B4C">
            <w:pPr>
              <w:pStyle w:val="BodyText"/>
            </w:pPr>
            <w:r>
              <w:rPr>
                <w:b/>
              </w:rPr>
              <w:t xml:space="preserve">Arm Destroyed: </w:t>
            </w:r>
            <w:r>
              <w:t>weapon destroyed</w:t>
            </w:r>
          </w:p>
        </w:tc>
      </w:tr>
      <w:tr w:rsidR="006D2B10" w:rsidTr="00274B6D">
        <w:trPr>
          <w:trHeight w:val="44"/>
        </w:trPr>
        <w:tc>
          <w:tcPr>
            <w:tcW w:w="531" w:type="dxa"/>
          </w:tcPr>
          <w:p w:rsidR="006D2B10" w:rsidRDefault="006D2B10" w:rsidP="00177B4C">
            <w:pPr>
              <w:pStyle w:val="BodyText"/>
            </w:pPr>
            <w:r>
              <w:t>6</w:t>
            </w:r>
          </w:p>
        </w:tc>
        <w:tc>
          <w:tcPr>
            <w:tcW w:w="4815" w:type="dxa"/>
            <w:gridSpan w:val="2"/>
          </w:tcPr>
          <w:p w:rsidR="006D2B10" w:rsidRPr="006D2B10" w:rsidRDefault="006D2B10" w:rsidP="006D2B10">
            <w:pPr>
              <w:pStyle w:val="BodyText"/>
            </w:pPr>
            <w:r>
              <w:rPr>
                <w:b/>
              </w:rPr>
              <w:t xml:space="preserve">Critical Hit: </w:t>
            </w:r>
            <w:r>
              <w:t>The shot deals one extra hull point of damage.  Additionally, the shoot cannot shoot or run next turn. It may move and assault as normal.</w:t>
            </w:r>
          </w:p>
        </w:tc>
      </w:tr>
    </w:tbl>
    <w:p w:rsidR="00EB665C" w:rsidRDefault="00EB665C" w:rsidP="003E1816"/>
    <w:tbl>
      <w:tblPr>
        <w:tblStyle w:val="Inline"/>
        <w:tblW w:w="0" w:type="auto"/>
        <w:tblLook w:val="04A0"/>
      </w:tblPr>
      <w:tblGrid>
        <w:gridCol w:w="463"/>
        <w:gridCol w:w="536"/>
        <w:gridCol w:w="4347"/>
      </w:tblGrid>
      <w:tr w:rsidR="0022172C" w:rsidTr="006722B4">
        <w:trPr>
          <w:cnfStyle w:val="10000000000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tblPr>
      <w:tblGrid>
        <w:gridCol w:w="407"/>
        <w:gridCol w:w="4939"/>
      </w:tblGrid>
      <w:tr w:rsidR="00EB665C" w:rsidTr="002258F9">
        <w:trPr>
          <w:cnfStyle w:val="100000000000"/>
        </w:trPr>
        <w:tc>
          <w:tcPr>
            <w:tcW w:w="5346" w:type="dxa"/>
            <w:gridSpan w:val="2"/>
          </w:tcPr>
          <w:p w:rsidR="00274B6D" w:rsidRDefault="00274B6D" w:rsidP="00E721E4">
            <w:pPr>
              <w:pStyle w:val="BodyText"/>
            </w:pPr>
          </w:p>
          <w:p w:rsidR="00EB665C" w:rsidRDefault="00EB665C" w:rsidP="00E721E4">
            <w:pPr>
              <w:pStyle w:val="BodyText"/>
            </w:pPr>
            <w:r>
              <w:t>Mobile Suit Ordinance Penetrating Hit Table</w:t>
            </w:r>
          </w:p>
        </w:tc>
      </w:tr>
      <w:tr w:rsidR="00EB665C" w:rsidTr="002258F9">
        <w:trPr>
          <w:cnfStyle w:val="000000100000"/>
        </w:trPr>
        <w:tc>
          <w:tcPr>
            <w:tcW w:w="407" w:type="dxa"/>
          </w:tcPr>
          <w:p w:rsidR="00EB665C" w:rsidRDefault="00EB665C" w:rsidP="00E721E4">
            <w:pPr>
              <w:pStyle w:val="BodyText"/>
            </w:pPr>
            <w:r>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trHeight w:val="44"/>
        </w:trPr>
        <w:tc>
          <w:tcPr>
            <w:tcW w:w="407" w:type="dxa"/>
          </w:tcPr>
          <w:p w:rsidR="002258F9" w:rsidRDefault="002258F9" w:rsidP="002258F9">
            <w:pPr>
              <w:pStyle w:val="BodyText"/>
            </w:pPr>
            <w:r>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22172C" w:rsidTr="006722B4">
        <w:trPr>
          <w:cnfStyle w:val="100000000000"/>
        </w:trPr>
        <w:tc>
          <w:tcPr>
            <w:tcW w:w="5346" w:type="dxa"/>
            <w:gridSpan w:val="2"/>
          </w:tcPr>
          <w:p w:rsidR="0022172C" w:rsidRDefault="0022172C" w:rsidP="0022172C">
            <w:pPr>
              <w:pStyle w:val="BodyText"/>
            </w:pPr>
            <w:r>
              <w:t>Vehicle Glancing Hit Table</w:t>
            </w:r>
          </w:p>
        </w:tc>
      </w:tr>
      <w:tr w:rsidR="006722B4" w:rsidTr="006722B4">
        <w:trPr>
          <w:cnfStyle w:val="00000010000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6722B4" w:rsidTr="00244B01">
        <w:trPr>
          <w:cnfStyle w:val="100000000000"/>
        </w:trPr>
        <w:tc>
          <w:tcPr>
            <w:tcW w:w="5346" w:type="dxa"/>
            <w:gridSpan w:val="2"/>
          </w:tcPr>
          <w:p w:rsidR="006722B4" w:rsidRDefault="006722B4" w:rsidP="006722B4">
            <w:pPr>
              <w:pStyle w:val="BodyText"/>
            </w:pPr>
            <w:r>
              <w:t>Vehicle Ordinance Glancing Hit Table</w:t>
            </w:r>
          </w:p>
        </w:tc>
      </w:tr>
      <w:tr w:rsidR="006722B4" w:rsidTr="00244B01">
        <w:trPr>
          <w:cnfStyle w:val="00000010000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 xml:space="preserve">field roles. These </w:t>
      </w:r>
      <w:bookmarkStart w:id="0" w:name="_GoBack"/>
      <w:bookmarkEnd w:id="0"/>
      <w:r w:rsidR="00AC16AA">
        <w:t>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tblPr>
      <w:tblGrid>
        <w:gridCol w:w="642"/>
        <w:gridCol w:w="536"/>
        <w:gridCol w:w="4168"/>
      </w:tblGrid>
      <w:tr w:rsidR="009C3A52" w:rsidTr="00EB6A9E">
        <w:trPr>
          <w:cnfStyle w:val="100000000000"/>
        </w:trPr>
        <w:tc>
          <w:tcPr>
            <w:tcW w:w="5346" w:type="dxa"/>
            <w:gridSpan w:val="3"/>
          </w:tcPr>
          <w:p w:rsidR="009C3A52" w:rsidRDefault="009C3A52" w:rsidP="009C3A52">
            <w:pPr>
              <w:pStyle w:val="BodyText"/>
            </w:pPr>
            <w:r>
              <w:t>Pilot Advancement Table</w:t>
            </w:r>
          </w:p>
        </w:tc>
      </w:tr>
      <w:tr w:rsidR="009C3A52" w:rsidTr="00EB6A9E">
        <w:trPr>
          <w:cnfStyle w:val="00000010000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EB6A9E">
        <w:trPr>
          <w:cnfStyle w:val="100000000000"/>
        </w:trPr>
        <w:tc>
          <w:tcPr>
            <w:tcW w:w="5346" w:type="dxa"/>
            <w:gridSpan w:val="2"/>
          </w:tcPr>
          <w:p w:rsidR="009C3A52" w:rsidRDefault="009C3A52" w:rsidP="00A82EC7">
            <w:pPr>
              <w:pStyle w:val="BodyText"/>
            </w:pPr>
            <w:r>
              <w:t>Pilot Skill Table</w:t>
            </w:r>
          </w:p>
        </w:tc>
      </w:tr>
      <w:tr w:rsidR="009C3A52" w:rsidTr="00EB6A9E">
        <w:trPr>
          <w:cnfStyle w:val="00000010000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BE17B4">
      <w:pPr>
        <w:spacing w:before="0"/>
        <w:rPr>
          <w:b/>
          <w:sz w:val="36"/>
          <w:szCs w:val="36"/>
        </w:rPr>
      </w:pPr>
      <w:r>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A1925" w:rsidP="00BE17B4">
      <w:pPr>
        <w:pStyle w:val="Heading1"/>
      </w:pPr>
      <w:r>
        <w:rPr>
          <w:noProof/>
        </w:rPr>
        <w:drawing>
          <wp:anchor distT="0" distB="0" distL="114300" distR="114300" simplePos="0" relativeHeight="251676672" behindDoc="0" locked="0" layoutInCell="1" allowOverlap="1">
            <wp:simplePos x="0" y="0"/>
            <wp:positionH relativeFrom="column">
              <wp:posOffset>119380</wp:posOffset>
            </wp:positionH>
            <wp:positionV relativeFrom="paragraph">
              <wp:posOffset>3450590</wp:posOffset>
            </wp:positionV>
            <wp:extent cx="6024880" cy="3199130"/>
            <wp:effectExtent l="19050" t="19050" r="13970" b="203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4880" cy="3199130"/>
                    </a:xfrm>
                    <a:prstGeom prst="rect">
                      <a:avLst/>
                    </a:prstGeom>
                    <a:noFill/>
                    <a:ln w="9525">
                      <a:solidFill>
                        <a:schemeClr val="tx1"/>
                      </a:solidFill>
                      <a:miter lim="800000"/>
                      <a:headEnd/>
                      <a:tailEnd/>
                    </a:ln>
                  </pic:spPr>
                </pic:pic>
              </a:graphicData>
            </a:graphic>
          </wp:anchor>
        </w:drawing>
      </w:r>
      <w:r w:rsidR="00BE17B4">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lastRenderedPageBreak/>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Default="00303008" w:rsidP="00266281">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p>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616400" w:rsidP="009C3A52">
      <w:r w:rsidRPr="00616400">
        <w:rPr>
          <w:rFonts w:ascii="Stencil" w:eastAsia="Stencil" w:hAnsi="Stencil" w:cs="Stencil"/>
          <w:noProof/>
          <w:szCs w:val="20"/>
        </w:rPr>
      </w:r>
      <w:r w:rsidRPr="00616400">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616400" w:rsidP="001D43E8">
      <w:r w:rsidRPr="00616400">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2C3EB4" w:rsidRPr="00DE37B0" w:rsidRDefault="002C3EB4" w:rsidP="00DE37B0">
                      <w:pPr>
                        <w:spacing w:before="73"/>
                        <w:ind w:left="19"/>
                        <w:rPr>
                          <w:rStyle w:val="Diagram"/>
                          <w:color w:val="FFFFFF" w:themeColor="background1"/>
                        </w:rPr>
                      </w:pPr>
                      <w:r w:rsidRPr="00DE37B0">
                        <w:rPr>
                          <w:rStyle w:val="Diagram"/>
                          <w:color w:val="FFFFFF" w:themeColor="background1"/>
                        </w:rPr>
                        <w:t>Troop - Pilots Kennedy</w:t>
                      </w:r>
                    </w:p>
                    <w:p w:rsidR="002C3EB4" w:rsidRPr="00DE37B0" w:rsidRDefault="002C3EB4" w:rsidP="00DE37B0">
                      <w:pPr>
                        <w:spacing w:before="36"/>
                        <w:ind w:left="19"/>
                        <w:rPr>
                          <w:rStyle w:val="Diagram"/>
                          <w:color w:val="FFFFFF" w:themeColor="background1"/>
                        </w:rPr>
                      </w:pPr>
                      <w:r w:rsidRPr="00DE37B0">
                        <w:rPr>
                          <w:rStyle w:val="Diagram"/>
                          <w:color w:val="FFFFFF" w:themeColor="background1"/>
                        </w:rPr>
                        <w:t>&amp; Curren in RGM-79E’s</w:t>
                      </w:r>
                    </w:p>
                    <w:p w:rsidR="002C3EB4" w:rsidRPr="00DE37B0" w:rsidRDefault="002C3EB4"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2C3EB4" w:rsidRPr="00DE37B0" w:rsidRDefault="002C3EB4"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2C3EB4" w:rsidRPr="00DE37B0" w:rsidRDefault="002C3EB4"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2C3EB4" w:rsidRPr="00DE37B0" w:rsidRDefault="002C3EB4"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2C3EB4" w:rsidRPr="00DE37B0" w:rsidRDefault="002C3EB4"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2C3EB4" w:rsidRPr="00DE37B0" w:rsidRDefault="002C3EB4"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2C3EB4" w:rsidRPr="00DE37B0" w:rsidRDefault="002C3EB4"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2C3EB4" w:rsidRPr="00DE37B0" w:rsidRDefault="002C3EB4"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2C3EB4" w:rsidRPr="00DE37B0" w:rsidRDefault="002C3EB4"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tblPr>
      <w:tblGrid>
        <w:gridCol w:w="578"/>
        <w:gridCol w:w="513"/>
        <w:gridCol w:w="509"/>
        <w:gridCol w:w="493"/>
        <w:gridCol w:w="512"/>
        <w:gridCol w:w="493"/>
        <w:gridCol w:w="497"/>
        <w:gridCol w:w="508"/>
        <w:gridCol w:w="515"/>
        <w:gridCol w:w="512"/>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60mm vulcans,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proofErr w:type="gramStart"/>
      <w:r w:rsidRPr="00A02839">
        <w:t>be</w:t>
      </w:r>
      <w:r w:rsidR="008672C7">
        <w:t>am</w:t>
      </w:r>
      <w:proofErr w:type="gramEnd"/>
      <w:r w:rsidR="008672C7">
        <w:t xml:space="preserve"> saber</w:t>
      </w:r>
      <w:r w:rsidRPr="00A02839">
        <w:t>, improved comms,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D7362C" w:rsidP="00713B2A">
            <w:pPr>
              <w:jc w:val="center"/>
            </w:pPr>
            <w:r>
              <w:rPr>
                <w:b/>
              </w:rPr>
              <w:t>HP</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699" w:type="dxa"/>
        <w:tblLayout w:type="fixed"/>
        <w:tblLook w:val="04A0"/>
      </w:tblPr>
      <w:tblGrid>
        <w:gridCol w:w="1390"/>
        <w:gridCol w:w="478"/>
        <w:gridCol w:w="479"/>
        <w:gridCol w:w="479"/>
        <w:gridCol w:w="479"/>
        <w:gridCol w:w="385"/>
        <w:gridCol w:w="270"/>
        <w:gridCol w:w="630"/>
        <w:gridCol w:w="360"/>
        <w:gridCol w:w="749"/>
      </w:tblGrid>
      <w:tr w:rsidR="00D7362C" w:rsidTr="00D7362C">
        <w:tc>
          <w:tcPr>
            <w:tcW w:w="1390" w:type="dxa"/>
          </w:tcPr>
          <w:p w:rsidR="00D7362C" w:rsidRDefault="00D7362C" w:rsidP="00CA7255"/>
        </w:tc>
        <w:tc>
          <w:tcPr>
            <w:tcW w:w="478" w:type="dxa"/>
          </w:tcPr>
          <w:p w:rsidR="00D7362C" w:rsidRDefault="00D7362C" w:rsidP="00CA7255">
            <w:pPr>
              <w:jc w:val="center"/>
            </w:pPr>
            <w:r w:rsidRPr="00DE37B0">
              <w:rPr>
                <w:b/>
              </w:rPr>
              <w:t>WS</w:t>
            </w:r>
          </w:p>
        </w:tc>
        <w:tc>
          <w:tcPr>
            <w:tcW w:w="479" w:type="dxa"/>
          </w:tcPr>
          <w:p w:rsidR="00D7362C" w:rsidRDefault="00D7362C" w:rsidP="00CA7255">
            <w:pPr>
              <w:jc w:val="center"/>
            </w:pPr>
            <w:r w:rsidRPr="00DE37B0">
              <w:rPr>
                <w:b/>
              </w:rPr>
              <w:t>BS</w:t>
            </w:r>
          </w:p>
        </w:tc>
        <w:tc>
          <w:tcPr>
            <w:tcW w:w="479" w:type="dxa"/>
          </w:tcPr>
          <w:p w:rsidR="00D7362C" w:rsidRDefault="00D7362C" w:rsidP="00CA7255">
            <w:pPr>
              <w:jc w:val="center"/>
            </w:pPr>
            <w:r w:rsidRPr="00DE37B0">
              <w:rPr>
                <w:b/>
              </w:rPr>
              <w:t>S</w:t>
            </w:r>
          </w:p>
        </w:tc>
        <w:tc>
          <w:tcPr>
            <w:tcW w:w="479" w:type="dxa"/>
          </w:tcPr>
          <w:p w:rsidR="00D7362C" w:rsidRPr="00DE37B0" w:rsidRDefault="00D7362C" w:rsidP="00CA7255">
            <w:pPr>
              <w:jc w:val="center"/>
              <w:rPr>
                <w:b/>
              </w:rPr>
            </w:pPr>
            <w:r>
              <w:rPr>
                <w:b/>
              </w:rPr>
              <w:t>HP</w:t>
            </w:r>
          </w:p>
        </w:tc>
        <w:tc>
          <w:tcPr>
            <w:tcW w:w="385" w:type="dxa"/>
          </w:tcPr>
          <w:p w:rsidR="00D7362C" w:rsidRDefault="00D7362C" w:rsidP="00CA7255">
            <w:pPr>
              <w:jc w:val="center"/>
            </w:pPr>
            <w:r w:rsidRPr="00DE37B0">
              <w:rPr>
                <w:b/>
              </w:rPr>
              <w:t>W</w:t>
            </w:r>
          </w:p>
        </w:tc>
        <w:tc>
          <w:tcPr>
            <w:tcW w:w="270" w:type="dxa"/>
          </w:tcPr>
          <w:p w:rsidR="00D7362C" w:rsidRDefault="00D7362C" w:rsidP="00CA7255">
            <w:pPr>
              <w:jc w:val="center"/>
            </w:pPr>
            <w:r w:rsidRPr="00DE37B0">
              <w:rPr>
                <w:b/>
              </w:rPr>
              <w:t>I</w:t>
            </w:r>
          </w:p>
        </w:tc>
        <w:tc>
          <w:tcPr>
            <w:tcW w:w="630" w:type="dxa"/>
          </w:tcPr>
          <w:p w:rsidR="00D7362C" w:rsidRDefault="00D7362C" w:rsidP="00D7362C">
            <w:r>
              <w:rPr>
                <w:b/>
              </w:rPr>
              <w:t xml:space="preserve">    </w:t>
            </w:r>
            <w:r w:rsidRPr="00DE37B0">
              <w:rPr>
                <w:b/>
              </w:rPr>
              <w:t>A</w:t>
            </w:r>
          </w:p>
        </w:tc>
        <w:tc>
          <w:tcPr>
            <w:tcW w:w="360" w:type="dxa"/>
          </w:tcPr>
          <w:p w:rsidR="00D7362C" w:rsidRDefault="00D7362C" w:rsidP="00D7362C">
            <w:r w:rsidRPr="00DE37B0">
              <w:rPr>
                <w:b/>
              </w:rPr>
              <w:t>PS</w:t>
            </w:r>
          </w:p>
        </w:tc>
        <w:tc>
          <w:tcPr>
            <w:tcW w:w="749" w:type="dxa"/>
          </w:tcPr>
          <w:p w:rsidR="00D7362C" w:rsidRDefault="00D7362C" w:rsidP="00D7362C">
            <w:r w:rsidRPr="00DE37B0">
              <w:rPr>
                <w:b/>
              </w:rPr>
              <w:t>LD</w:t>
            </w:r>
          </w:p>
        </w:tc>
      </w:tr>
      <w:tr w:rsidR="00D7362C" w:rsidTr="00D7362C">
        <w:tc>
          <w:tcPr>
            <w:tcW w:w="1390" w:type="dxa"/>
          </w:tcPr>
          <w:p w:rsidR="00D7362C" w:rsidRDefault="00D7362C" w:rsidP="00CA7255">
            <w:r>
              <w:t>Pilot Bonus</w:t>
            </w:r>
          </w:p>
        </w:tc>
        <w:tc>
          <w:tcPr>
            <w:tcW w:w="478" w:type="dxa"/>
          </w:tcPr>
          <w:p w:rsidR="00D7362C" w:rsidRDefault="00D7362C" w:rsidP="00CA7255">
            <w:pPr>
              <w:jc w:val="center"/>
            </w:pPr>
            <w:r>
              <w:t>-</w:t>
            </w:r>
          </w:p>
        </w:tc>
        <w:tc>
          <w:tcPr>
            <w:tcW w:w="479" w:type="dxa"/>
          </w:tcPr>
          <w:p w:rsidR="00D7362C" w:rsidRDefault="00D7362C" w:rsidP="00CA7255">
            <w:pPr>
              <w:jc w:val="center"/>
            </w:pPr>
            <w:r>
              <w:t>1</w:t>
            </w:r>
          </w:p>
        </w:tc>
        <w:tc>
          <w:tcPr>
            <w:tcW w:w="479" w:type="dxa"/>
          </w:tcPr>
          <w:p w:rsidR="00D7362C" w:rsidRDefault="00D7362C" w:rsidP="00CA7255">
            <w:pPr>
              <w:jc w:val="center"/>
            </w:pPr>
            <w:r>
              <w:t>5</w:t>
            </w:r>
          </w:p>
        </w:tc>
        <w:tc>
          <w:tcPr>
            <w:tcW w:w="479" w:type="dxa"/>
          </w:tcPr>
          <w:p w:rsidR="00D7362C" w:rsidRDefault="00D7362C" w:rsidP="00CA7255">
            <w:pPr>
              <w:jc w:val="center"/>
            </w:pPr>
            <w:r>
              <w:t>3</w:t>
            </w:r>
          </w:p>
        </w:tc>
        <w:tc>
          <w:tcPr>
            <w:tcW w:w="385" w:type="dxa"/>
          </w:tcPr>
          <w:p w:rsidR="00D7362C" w:rsidRDefault="00D7362C" w:rsidP="00CA7255">
            <w:pPr>
              <w:jc w:val="center"/>
            </w:pPr>
            <w:r>
              <w:t>-</w:t>
            </w:r>
          </w:p>
        </w:tc>
        <w:tc>
          <w:tcPr>
            <w:tcW w:w="270" w:type="dxa"/>
          </w:tcPr>
          <w:p w:rsidR="00D7362C" w:rsidRDefault="00D7362C" w:rsidP="00CA7255">
            <w:pPr>
              <w:jc w:val="center"/>
            </w:pPr>
            <w:r>
              <w:t>-</w:t>
            </w:r>
          </w:p>
        </w:tc>
        <w:tc>
          <w:tcPr>
            <w:tcW w:w="630" w:type="dxa"/>
          </w:tcPr>
          <w:p w:rsidR="00D7362C" w:rsidRDefault="00D7362C" w:rsidP="00D7362C">
            <w:r>
              <w:t xml:space="preserve">     -</w:t>
            </w:r>
          </w:p>
        </w:tc>
        <w:tc>
          <w:tcPr>
            <w:tcW w:w="360" w:type="dxa"/>
          </w:tcPr>
          <w:p w:rsidR="00D7362C" w:rsidRDefault="00D7362C" w:rsidP="00D7362C">
            <w:r>
              <w:t xml:space="preserve">  -</w:t>
            </w:r>
          </w:p>
        </w:tc>
        <w:tc>
          <w:tcPr>
            <w:tcW w:w="749" w:type="dxa"/>
          </w:tcPr>
          <w:p w:rsidR="00D7362C" w:rsidRDefault="00D7362C" w:rsidP="00D7362C">
            <w:r>
              <w:t xml:space="preserve">  -</w:t>
            </w:r>
          </w:p>
        </w:tc>
      </w:tr>
      <w:tr w:rsidR="00D7362C" w:rsidTr="00D7362C">
        <w:tc>
          <w:tcPr>
            <w:tcW w:w="1390" w:type="dxa"/>
          </w:tcPr>
          <w:p w:rsidR="00D7362C" w:rsidRPr="005A4535" w:rsidRDefault="00D7362C" w:rsidP="00CA7255">
            <w:pPr>
              <w:rPr>
                <w:rStyle w:val="Strong"/>
              </w:rPr>
            </w:pPr>
            <w:r w:rsidRPr="005A4535">
              <w:rPr>
                <w:rStyle w:val="Strong"/>
              </w:rPr>
              <w:t>Armor Values</w:t>
            </w:r>
          </w:p>
        </w:tc>
        <w:tc>
          <w:tcPr>
            <w:tcW w:w="957" w:type="dxa"/>
            <w:gridSpan w:val="2"/>
          </w:tcPr>
          <w:p w:rsidR="00D7362C" w:rsidRPr="005A4535" w:rsidRDefault="00D7362C" w:rsidP="00CA7255">
            <w:pPr>
              <w:jc w:val="center"/>
              <w:rPr>
                <w:rStyle w:val="Strong"/>
              </w:rPr>
            </w:pPr>
            <w:r w:rsidRPr="005A4535">
              <w:rPr>
                <w:rStyle w:val="Strong"/>
              </w:rPr>
              <w:t>Front</w:t>
            </w:r>
          </w:p>
        </w:tc>
        <w:tc>
          <w:tcPr>
            <w:tcW w:w="479" w:type="dxa"/>
          </w:tcPr>
          <w:p w:rsidR="00D7362C" w:rsidRPr="005A4535" w:rsidRDefault="00D7362C" w:rsidP="00CA7255">
            <w:pPr>
              <w:jc w:val="center"/>
              <w:rPr>
                <w:rStyle w:val="Strong"/>
              </w:rPr>
            </w:pPr>
          </w:p>
        </w:tc>
        <w:tc>
          <w:tcPr>
            <w:tcW w:w="864" w:type="dxa"/>
            <w:gridSpan w:val="2"/>
          </w:tcPr>
          <w:p w:rsidR="00D7362C" w:rsidRPr="005A4535" w:rsidRDefault="00D7362C" w:rsidP="00CA7255">
            <w:pPr>
              <w:jc w:val="center"/>
              <w:rPr>
                <w:rStyle w:val="Strong"/>
              </w:rPr>
            </w:pPr>
            <w:r w:rsidRPr="005A4535">
              <w:rPr>
                <w:rStyle w:val="Strong"/>
              </w:rPr>
              <w:t>Side</w:t>
            </w:r>
          </w:p>
        </w:tc>
        <w:tc>
          <w:tcPr>
            <w:tcW w:w="900" w:type="dxa"/>
            <w:gridSpan w:val="2"/>
          </w:tcPr>
          <w:p w:rsidR="00D7362C" w:rsidRPr="005A4535" w:rsidRDefault="00D7362C" w:rsidP="00CA7255">
            <w:pPr>
              <w:jc w:val="center"/>
              <w:rPr>
                <w:rStyle w:val="Strong"/>
              </w:rPr>
            </w:pPr>
            <w:r w:rsidRPr="005A4535">
              <w:rPr>
                <w:rStyle w:val="Strong"/>
              </w:rPr>
              <w:t>Back</w:t>
            </w:r>
          </w:p>
        </w:tc>
        <w:tc>
          <w:tcPr>
            <w:tcW w:w="1109" w:type="dxa"/>
            <w:gridSpan w:val="2"/>
          </w:tcPr>
          <w:p w:rsidR="00D7362C" w:rsidRPr="005A4535" w:rsidRDefault="00D7362C" w:rsidP="00CA7255">
            <w:pPr>
              <w:jc w:val="center"/>
              <w:rPr>
                <w:rStyle w:val="Strong"/>
              </w:rPr>
            </w:pPr>
            <w:r w:rsidRPr="005A4535">
              <w:rPr>
                <w:rStyle w:val="Strong"/>
              </w:rPr>
              <w:t>PV</w:t>
            </w:r>
          </w:p>
        </w:tc>
      </w:tr>
      <w:tr w:rsidR="00D7362C" w:rsidTr="00D7362C">
        <w:tc>
          <w:tcPr>
            <w:tcW w:w="1390" w:type="dxa"/>
          </w:tcPr>
          <w:p w:rsidR="00D7362C" w:rsidRDefault="00D7362C" w:rsidP="00CA7255">
            <w:r>
              <w:t>RGM-79 (G)</w:t>
            </w:r>
          </w:p>
        </w:tc>
        <w:tc>
          <w:tcPr>
            <w:tcW w:w="957" w:type="dxa"/>
            <w:gridSpan w:val="2"/>
          </w:tcPr>
          <w:p w:rsidR="00D7362C" w:rsidRDefault="00D7362C" w:rsidP="00CA7255">
            <w:pPr>
              <w:jc w:val="center"/>
            </w:pPr>
            <w:r>
              <w:t>11</w:t>
            </w:r>
          </w:p>
        </w:tc>
        <w:tc>
          <w:tcPr>
            <w:tcW w:w="479" w:type="dxa"/>
          </w:tcPr>
          <w:p w:rsidR="00D7362C" w:rsidRDefault="00D7362C" w:rsidP="00CA7255">
            <w:pPr>
              <w:jc w:val="center"/>
            </w:pPr>
          </w:p>
        </w:tc>
        <w:tc>
          <w:tcPr>
            <w:tcW w:w="864" w:type="dxa"/>
            <w:gridSpan w:val="2"/>
          </w:tcPr>
          <w:p w:rsidR="00D7362C" w:rsidRDefault="00D7362C" w:rsidP="00CA7255">
            <w:pPr>
              <w:jc w:val="center"/>
            </w:pPr>
            <w:r>
              <w:t>11</w:t>
            </w:r>
          </w:p>
        </w:tc>
        <w:tc>
          <w:tcPr>
            <w:tcW w:w="900" w:type="dxa"/>
            <w:gridSpan w:val="2"/>
          </w:tcPr>
          <w:p w:rsidR="00D7362C" w:rsidRDefault="00D7362C" w:rsidP="00CA7255">
            <w:pPr>
              <w:jc w:val="center"/>
            </w:pPr>
            <w:r>
              <w:t>10</w:t>
            </w:r>
          </w:p>
        </w:tc>
        <w:tc>
          <w:tcPr>
            <w:tcW w:w="1109" w:type="dxa"/>
            <w:gridSpan w:val="2"/>
          </w:tcPr>
          <w:p w:rsidR="00D7362C" w:rsidRDefault="00D7362C"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r w:rsidR="00D7362C" w:rsidRPr="00ED59D7">
        <w:t>any more</w:t>
      </w:r>
      <w:r w:rsidRPr="00ED59D7">
        <w:t xml:space="preserve"> than three times </w:t>
      </w:r>
      <w:r w:rsidR="00506CD3">
        <w:t>during battle</w:t>
      </w:r>
      <w:r w:rsidRPr="00ED59D7">
        <w:t xml:space="preserve">. Recharging cannot be done on the battlefield, as </w:t>
      </w:r>
      <w:r w:rsidR="00506CD3">
        <w:t>a full recharge requires 24 hours.</w:t>
      </w:r>
      <w:r w:rsidR="00D7362C">
        <w:t xml:space="preserve">  This can be mitigated, however, if the Long Beam Rifle is accompanied by an ancillary truck-mounted power supply. </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r w:rsidR="00D7362C">
              <w:t>+2</w:t>
            </w:r>
          </w:p>
        </w:tc>
        <w:tc>
          <w:tcPr>
            <w:tcW w:w="746" w:type="dxa"/>
          </w:tcPr>
          <w:p w:rsidR="00506CD3" w:rsidRDefault="00506CD3" w:rsidP="00ED59D7">
            <w:r>
              <w:t>2D6</w:t>
            </w:r>
            <w:r w:rsidR="00D7362C">
              <w:t>+2</w:t>
            </w:r>
          </w:p>
        </w:tc>
        <w:tc>
          <w:tcPr>
            <w:tcW w:w="746" w:type="dxa"/>
          </w:tcPr>
          <w:p w:rsidR="00506CD3" w:rsidRDefault="00506CD3" w:rsidP="00ED59D7">
            <w:r>
              <w:t>3D6</w:t>
            </w:r>
            <w:r w:rsidR="00D7362C">
              <w:t>+2</w:t>
            </w:r>
          </w:p>
        </w:tc>
        <w:tc>
          <w:tcPr>
            <w:tcW w:w="746" w:type="dxa"/>
          </w:tcPr>
          <w:p w:rsidR="00506CD3" w:rsidRDefault="00506CD3" w:rsidP="00ED59D7">
            <w:r>
              <w:t>4D6</w:t>
            </w:r>
            <w:r w:rsidR="00D7362C">
              <w:t>+2</w:t>
            </w:r>
          </w:p>
        </w:tc>
        <w:tc>
          <w:tcPr>
            <w:tcW w:w="746" w:type="dxa"/>
          </w:tcPr>
          <w:p w:rsidR="00506CD3" w:rsidRDefault="00506CD3" w:rsidP="00ED59D7">
            <w:r>
              <w:t>5D6</w:t>
            </w:r>
            <w:r w:rsidR="00D7362C">
              <w:t>+2</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Improved Comms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lastRenderedPageBreak/>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r w:rsidR="00BA1925">
        <w:rPr>
          <w:rFonts w:eastAsia="Garamond" w:cs="Garamond"/>
          <w:noProof/>
          <w:szCs w:val="20"/>
        </w:rPr>
        <w:drawing>
          <wp:inline distT="0" distB="0" distL="0" distR="0">
            <wp:extent cx="3344352" cy="2090057"/>
            <wp:effectExtent l="19050" t="0" r="8448" b="0"/>
            <wp:docPr id="11" name="Picture 10" descr="RX-78 and Am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78 and Amuro.jpg"/>
                    <pic:cNvPicPr/>
                  </pic:nvPicPr>
                  <pic:blipFill>
                    <a:blip r:embed="rId33"/>
                    <a:stretch>
                      <a:fillRect/>
                    </a:stretch>
                  </pic:blipFill>
                  <pic:spPr>
                    <a:xfrm>
                      <a:off x="0" y="0"/>
                      <a:ext cx="3345287" cy="2090057"/>
                    </a:xfrm>
                    <a:prstGeom prst="rect">
                      <a:avLst/>
                    </a:prstGeom>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pPr>
        <w:pStyle w:val="Heading1"/>
      </w:pPr>
      <w:r>
        <w:t>Heavy Support – Artillery Pilot</w:t>
      </w:r>
    </w:p>
    <w:tbl>
      <w:tblPr>
        <w:tblStyle w:val="Stat"/>
        <w:tblW w:w="0" w:type="auto"/>
        <w:tblLook w:val="04A0"/>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BA1925" w:rsidRDefault="00BA1925" w:rsidP="00A10900">
      <w:pPr>
        <w:pStyle w:val="Title"/>
      </w:pPr>
    </w:p>
    <w:p w:rsidR="00A10900" w:rsidRDefault="00A10900" w:rsidP="00A10900">
      <w:pPr>
        <w:pStyle w:val="Title"/>
      </w:pPr>
      <w:r>
        <w:lastRenderedPageBreak/>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mm Gattling Cannon (+45</w:t>
      </w:r>
      <w:r w:rsidR="009F4B76">
        <w:t xml:space="preserve">pts), </w:t>
      </w:r>
      <w:r w:rsidR="008672C7">
        <w:t>Heat Saber</w:t>
      </w:r>
      <w:r w:rsidR="00616ADA">
        <w:t xml:space="preserve"> (+35</w:t>
      </w:r>
      <w:r w:rsidRPr="00E13E6A">
        <w:t>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Gattling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40"/>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E13C7" w:rsidP="00F70120">
            <w:pPr>
              <w:jc w:val="center"/>
            </w:pPr>
            <w:r>
              <w:t>1</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 xml:space="preserve">Zeon submersible Mobile Suit, like the Z-Gok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Z-Gok </w:t>
            </w:r>
            <w:proofErr w:type="gramStart"/>
            <w:r w:rsidRPr="00923F1D">
              <w:t>it’s</w:t>
            </w:r>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2C3EB4" w:rsidP="000E0DA4">
      <w:pPr>
        <w:pStyle w:val="Heading1"/>
      </w:pPr>
      <w:r>
        <w:t xml:space="preserve">Close </w:t>
      </w:r>
      <w:r w:rsidR="00AE634A">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321DDB" w:rsidTr="00BA5EF8">
        <w:trPr>
          <w:cnfStyle w:val="10000000000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r w:rsidRPr="007E625D">
              <w:t>Str</w:t>
            </w:r>
          </w:p>
        </w:tc>
        <w:tc>
          <w:tcPr>
            <w:tcW w:w="1566" w:type="dxa"/>
          </w:tcPr>
          <w:p w:rsidR="00321DDB" w:rsidRPr="007E625D" w:rsidRDefault="00321DDB" w:rsidP="00BA5EF8">
            <w:r w:rsidRPr="007E625D">
              <w:t>Type</w:t>
            </w:r>
          </w:p>
        </w:tc>
      </w:tr>
      <w:tr w:rsidR="00321DDB" w:rsidTr="00BA5EF8">
        <w:trPr>
          <w:cnfStyle w:val="00000010000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9D625C">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DC3930" w:rsidTr="009D625C">
        <w:trPr>
          <w:cnfStyle w:val="00000010000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cnfStyle w:val="00000010000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trHeight w:val="261"/>
        </w:trPr>
        <w:tc>
          <w:tcPr>
            <w:tcW w:w="2268" w:type="dxa"/>
          </w:tcPr>
          <w:p w:rsidR="007E30CA" w:rsidRPr="007E625D" w:rsidRDefault="007E30CA" w:rsidP="00D7362C">
            <w:r>
              <w:t>90mm MMP-70C Machine Gun</w:t>
            </w:r>
          </w:p>
        </w:tc>
        <w:tc>
          <w:tcPr>
            <w:tcW w:w="1566" w:type="dxa"/>
          </w:tcPr>
          <w:p w:rsidR="007E30CA" w:rsidRPr="007E625D" w:rsidRDefault="0018705D" w:rsidP="00D7362C">
            <w:pPr>
              <w:jc w:val="center"/>
            </w:pPr>
            <w:r>
              <w:t>18</w:t>
            </w:r>
            <w:r w:rsidR="007E30CA" w:rsidRPr="007E625D">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8</w:t>
            </w:r>
          </w:p>
        </w:tc>
        <w:tc>
          <w:tcPr>
            <w:tcW w:w="1566" w:type="dxa"/>
          </w:tcPr>
          <w:p w:rsidR="007E30CA" w:rsidRDefault="0018705D" w:rsidP="00D7362C">
            <w:pPr>
              <w:jc w:val="center"/>
            </w:pPr>
            <w:r>
              <w:t xml:space="preserve"> Assault</w:t>
            </w:r>
            <w:r w:rsidR="007E30CA" w:rsidRPr="007E625D">
              <w:t xml:space="preserve"> </w:t>
            </w:r>
            <w:r w:rsidR="007E30CA">
              <w:t>4</w:t>
            </w:r>
          </w:p>
          <w:p w:rsidR="008E4F1D" w:rsidRPr="007E625D" w:rsidRDefault="008E4F1D" w:rsidP="00D7362C">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cnfStyle w:val="00000010000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4B0864">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4B0864">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3"/>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1E13C7"/>
    <w:rsid w:val="00203B99"/>
    <w:rsid w:val="0022172C"/>
    <w:rsid w:val="00222084"/>
    <w:rsid w:val="002231DD"/>
    <w:rsid w:val="0022428B"/>
    <w:rsid w:val="002258F9"/>
    <w:rsid w:val="002276EB"/>
    <w:rsid w:val="00235B4C"/>
    <w:rsid w:val="00244B01"/>
    <w:rsid w:val="002452F0"/>
    <w:rsid w:val="00256D1B"/>
    <w:rsid w:val="00261257"/>
    <w:rsid w:val="00266281"/>
    <w:rsid w:val="00274B6D"/>
    <w:rsid w:val="002848C3"/>
    <w:rsid w:val="002B7DC0"/>
    <w:rsid w:val="002C396E"/>
    <w:rsid w:val="002C3EB4"/>
    <w:rsid w:val="002C6283"/>
    <w:rsid w:val="002D3140"/>
    <w:rsid w:val="002D6418"/>
    <w:rsid w:val="002F546E"/>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E4718"/>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27E2A"/>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0CAF"/>
    <w:rsid w:val="00613445"/>
    <w:rsid w:val="00615052"/>
    <w:rsid w:val="00616400"/>
    <w:rsid w:val="00616ADA"/>
    <w:rsid w:val="00625405"/>
    <w:rsid w:val="006461B6"/>
    <w:rsid w:val="006600F4"/>
    <w:rsid w:val="00661477"/>
    <w:rsid w:val="00671256"/>
    <w:rsid w:val="006722B4"/>
    <w:rsid w:val="006747A2"/>
    <w:rsid w:val="006801BE"/>
    <w:rsid w:val="00683470"/>
    <w:rsid w:val="006876A6"/>
    <w:rsid w:val="006913AE"/>
    <w:rsid w:val="006D1385"/>
    <w:rsid w:val="006D2B10"/>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9747A"/>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4514B"/>
    <w:rsid w:val="00853A1D"/>
    <w:rsid w:val="008672C7"/>
    <w:rsid w:val="0087573D"/>
    <w:rsid w:val="00894DA3"/>
    <w:rsid w:val="008979DA"/>
    <w:rsid w:val="008B7382"/>
    <w:rsid w:val="008D26C2"/>
    <w:rsid w:val="008D44F1"/>
    <w:rsid w:val="008E4F1D"/>
    <w:rsid w:val="008F2F4A"/>
    <w:rsid w:val="008F500B"/>
    <w:rsid w:val="009100C4"/>
    <w:rsid w:val="00912A0F"/>
    <w:rsid w:val="009175F0"/>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1925"/>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235"/>
    <w:rsid w:val="00CB6543"/>
    <w:rsid w:val="00CB6BF7"/>
    <w:rsid w:val="00CC6081"/>
    <w:rsid w:val="00CD3C15"/>
    <w:rsid w:val="00CE519E"/>
    <w:rsid w:val="00CE6C4E"/>
    <w:rsid w:val="00D17835"/>
    <w:rsid w:val="00D5166D"/>
    <w:rsid w:val="00D51CF4"/>
    <w:rsid w:val="00D62D4B"/>
    <w:rsid w:val="00D7362C"/>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emf"/><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emf"/><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D138CD06-D023-4CC6-B114-AFA382AE2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5767</TotalTime>
  <Pages>27</Pages>
  <Words>12456</Words>
  <Characters>71002</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Customer</cp:lastModifiedBy>
  <cp:revision>86</cp:revision>
  <cp:lastPrinted>2015-08-24T23:19:00Z</cp:lastPrinted>
  <dcterms:created xsi:type="dcterms:W3CDTF">2015-03-25T23:37:00Z</dcterms:created>
  <dcterms:modified xsi:type="dcterms:W3CDTF">2015-10-15T05:08:00Z</dcterms:modified>
</cp:coreProperties>
</file>